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2021091500099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11.681.321,22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Seiscientos Ochenta y Un Mil Trescientos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2021091401855  / RESOLUCIÓN NO 100.04.287 DE SEPTIEMBRE 13 DE 2021 - PAGO DE RECURSOS SIN SITUACIÓN DE FONDOS DEL RÉGIMEN SUBSIDIADO LMA MES SEPTIEMBRE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11.681.321,22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11.681.321,22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11.681.321,22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11.681.321,22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