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2020-05-07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224215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ACCIONES DE ATENCION EMERGENCIA SANITARIA COVID-19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$123.565.600,00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$11.434.400,00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$11.434.400,00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CONTRATAR EL SERVICIO DE TRANSPORTE PARA LA ENTREGA OPORTUNA DE MERCADOS DONADOS POR LA GOBERNACIÓN DE CASANARE LOS CUALES FUERON GESTIONADOS DURANTE LA GRAN DONATON CASANARE SOLIDARIO, A FAMILIAS VULNERABLES Y DE BAJOS RECURSOS PARA GARANTIZAR SU SUBSISTENCIA ANTE LA CRISIS HUMANITARIA CAUSADA POR EL CORONAVIRUS-COVID19, Y DEMÁS ACTIVIDADES COMO VISITAS DE CONTROL PARA ATENDER EVENTOS REPORTADOS POR SALUD PUBLICA, EN EL ÁREA RURAL Y URBANA DEL MUNICIPIO DE HATO COROZAL-CASANARE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0123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