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2020-07-14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2020-07-14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AYA NN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110.10.04.067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2F640C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proofErr w:type="spellStart"/>
            <w:r w:rsidRPr="002F640C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2F640C" w:rsidRDefault="001E28A3" w:rsidP="00694B67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2F640C" w:rsidRDefault="001E28A3" w:rsidP="00455766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2F640C" w:rsidRDefault="001E28A3" w:rsidP="00694B67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2F640C" w:rsidRDefault="001E28A3" w:rsidP="00694B67">
            <w:pPr>
              <w:jc w:val="center"/>
              <w:rPr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2F640C" w:rsidRDefault="001E28A3" w:rsidP="00694B67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2F640C" w:rsidRDefault="001E28A3" w:rsidP="00694B67">
            <w:pPr>
              <w:jc w:val="center"/>
              <w:rPr>
                <w:b/>
                <w:sz w:val="18"/>
                <w:szCs w:val="18"/>
              </w:rPr>
            </w:pPr>
            <w:r w:rsidRPr="002F640C">
              <w:rPr>
                <w:sz w:val="18"/>
                <w:szCs w:val="18"/>
              </w:rPr>
              <w:t>Total</w:t>
            </w:r>
          </w:p>
        </w:tc>
      </w:tr>
      <w:tr w:rsidR="001E28A3" w:rsidRPr="002F640C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RESMA TAMAÑO CARTA  Papel bond de 45g/m2 tamaño carta x caja de 10 resmas de 500 hojas, blancura al 78% mínimo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144.000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720.000</w:t>
            </w:r>
          </w:p>
        </w:tc>
      </w:tr>
      <w:tr w:rsidR="001E28A3" w:rsidRPr="002F640C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ESFEROS COLOR NEGRO  Esferos color negro, cajas x 12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10.500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105.000</w:t>
            </w:r>
          </w:p>
        </w:tc>
      </w:tr>
      <w:tr w:rsidR="001E28A3" w:rsidRPr="002F640C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4E0065" w:rsidRDefault="001E28A3" w:rsidP="001E28A3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GANCHOS TIPO CHIP  Ganchos tipo clip estándar en alambre metálico galvanizado de 33 mm por 100 und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1.700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54.400</w:t>
            </w:r>
          </w:p>
        </w:tc>
      </w:tr>
      <w:tr w:rsidR="001E28A3" w:rsidRPr="002F640C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GRAPA DE COSEDORA  Caja de gancho tipo grapa, en alambre metálico galvanizado por 5000 und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29.400</w:t>
            </w:r>
          </w:p>
        </w:tc>
      </w:tr>
      <w:tr w:rsidR="001E28A3" w:rsidRPr="002F640C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con las siguientes especificaciones alto 26 centímetros, ancho igual o mayor a 20 y largo igual o mayor a 40 centímetros, apertura frontal, para almacenar archivos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120.000</w:t>
            </w:r>
          </w:p>
        </w:tc>
      </w:tr>
      <w:tr w:rsidR="001E28A3" w:rsidRPr="002F640C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carpeta cuatro solapas  carpeta en cartón de mínimo 300 gramos, para archivo de cuatro aletas, tamaño oficio, plastificadas, capacidad entre 220 y 400 folios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120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480.000</w:t>
            </w:r>
          </w:p>
        </w:tc>
      </w:tr>
      <w:tr w:rsidR="001E28A3" w:rsidRPr="002F640C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LÁPIZ MINA NEGRA  Lápiz N° 2 para uso general con borrador, de mina suave x cajas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12.200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lastRenderedPageBreak/>
              <w:t>24.400</w:t>
            </w:r>
          </w:p>
        </w:tc>
      </w:tr>
      <w:tr w:rsidR="001E28A3" w:rsidRPr="002F640C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BISTURÍ  Bisturí metálico 9 mm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6.050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12.100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PEGANTE EN BARRA  Pegante en barra de 20 gramos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5.500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27.500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GANCHO TIPO MARIPOSA  Gancho clip metálico mariposa gigante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18.000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CARTUCHO C9380A - CABEZAL DE IMPRESIÓN  artucho C9380A Cabezal de impresión deignjet hp 72 negro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490.000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TONER C9383A CABEZAL DE IMPRESIÓN  Toner C9383A Cabezal de impresión designjet hp 72 magenta y cyam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490.000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CARTUCHO C9384A CABEZAL DE IMPRESIÓN  Cartucho  C9384A -cabezal de impresión designjet hp 72 negro mate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492.850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492.850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MARCADOR SHARPIE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3.700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25.900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MARCADOR BORRABLE  Marcador borrable, punta resistente, rápido secado, fácil borrado, larga duración,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3.700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18.500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PAQUETES DE SEPARADORE  Paquetes de separadores para carpeta de doble espiral, removibles, colores rojo, verde, negro, amarillo y azul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40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120.000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ROLLOS DE CINTA TRANSPARENTE  Rollo de cinta transparente, medidas 12 mm x 20 mts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5.850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17.550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PAQUETES POST  paquetes post - notas adhesivas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8.000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SOBRE DE MANILA TAMAÑO OFICIO  Sobre de manila tamaño oficio, paquete de 100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36.400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109.200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RESALTADORES  Resaltadores paquete x 6  unidades, colores amarillo, rosado, naranja y verde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19.500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58.500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SOBRE DE MANILA TAMAÑO EXTRA OFICIO  Sacaganchos, elaborado en acero cromado combinado con plàstico de gran resistencia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30.000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COSEDORA  Cosedora, grapadora metàlica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13.200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13.200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SACAGANCHOS  Sacaganchos, elaborado en acero cromado combinado con plástico de gran resistencia. Con seguro para un fácil almacenamiento.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6.000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LIGAS ELÀSTICAS  Ligas elàsticas, paquete x 100 unidades elaboradas en caucho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6.500</w:t>
            </w:r>
          </w:p>
        </w:tc>
      </w:tr>
      <w:tr w:rsidR="001E28A3" w:rsidRPr="002F640C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bookmarkStart w:id="0" w:name="_GoBack" w:colFirst="6" w:colLast="6"/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CARGADOR PILAS + 4 PILAS AA 2300  Cargador pila + 4 pilas AA 2300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43.000</w:t>
            </w:r>
          </w:p>
        </w:tc>
      </w:tr>
      <w:bookmarkEnd w:id="0"/>
      <w:tr w:rsidR="001E28A3" w:rsidRPr="002F640C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4E0065" w:rsidRDefault="001E28A3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4E0065" w:rsidRDefault="001E28A3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rFonts w:eastAsia="Times New Roman" w:cs="Times New Roman"/>
                <w:bCs/>
                <w:sz w:val="20"/>
                <w:szCs w:val="20"/>
              </w:rPr>
              <w:t>LICENCIAS OFFICE  Licencias office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1.920.000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4E0065" w:rsidRDefault="001E28A3" w:rsidP="00694B67">
            <w:pPr>
              <w:jc w:val="center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4E0065" w:rsidRDefault="001E28A3" w:rsidP="003D1311">
            <w:pPr>
              <w:jc w:val="right"/>
              <w:rPr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3.840.000</w:t>
            </w:r>
          </w:p>
        </w:tc>
      </w:tr>
      <w:tr w:rsidR="001E28A3" w:rsidRPr="002F640C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Siete Millones Trescientos Sesenta Mil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4E0065" w:rsidRDefault="001E28A3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7.360.000</w:t>
            </w:r>
          </w:p>
        </w:tc>
      </w:tr>
      <w:tr w:rsidR="001E28A3" w:rsidRPr="002F640C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0</w:t>
            </w:r>
          </w:p>
        </w:tc>
      </w:tr>
      <w:tr w:rsidR="001E28A3" w:rsidRPr="002F640C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4E0065" w:rsidRDefault="001E28A3" w:rsidP="001E28A3">
            <w:pPr>
              <w:rPr>
                <w:b/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0</w:t>
            </w:r>
          </w:p>
        </w:tc>
      </w:tr>
      <w:tr w:rsidR="001E28A3" w:rsidRPr="002F640C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0</w:t>
            </w:r>
          </w:p>
        </w:tc>
      </w:tr>
      <w:tr w:rsidR="001E28A3" w:rsidRPr="002F640C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0</w:t>
            </w:r>
          </w:p>
        </w:tc>
      </w:tr>
      <w:tr w:rsidR="001E28A3" w:rsidRPr="002F640C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4E0065" w:rsidRDefault="001E28A3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4E0065">
              <w:rPr>
                <w:color w:val="68A7DE"/>
                <w:sz w:val="20"/>
                <w:szCs w:val="20"/>
              </w:rPr>
              <w:t>0</w:t>
            </w:r>
          </w:p>
        </w:tc>
      </w:tr>
      <w:tr w:rsidR="001E28A3" w:rsidRPr="002F640C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4E0065" w:rsidRDefault="001E28A3" w:rsidP="00034FBE">
            <w:pPr>
              <w:jc w:val="center"/>
              <w:rPr>
                <w:b/>
                <w:sz w:val="20"/>
                <w:szCs w:val="20"/>
              </w:rPr>
            </w:pPr>
            <w:r w:rsidRPr="004E0065">
              <w:rPr>
                <w:sz w:val="20"/>
                <w:szCs w:val="20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4E0065" w:rsidRDefault="001E28A3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4E0065" w:rsidRDefault="001E28A3" w:rsidP="00277FDD">
            <w:pPr>
              <w:jc w:val="right"/>
              <w:rPr>
                <w:b/>
                <w:sz w:val="20"/>
                <w:szCs w:val="20"/>
              </w:rPr>
            </w:pPr>
            <w:r w:rsidRPr="004E0065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4E0065" w:rsidRDefault="001E28A3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4E0065">
              <w:rPr>
                <w:b/>
                <w:color w:val="68A7DE"/>
                <w:sz w:val="20"/>
                <w:szCs w:val="20"/>
              </w:rPr>
              <w:t>7.360.000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5C7A8" w14:textId="77777777" w:rsidR="00BD15BA" w:rsidRDefault="00BD15BA" w:rsidP="0019004A">
      <w:pPr>
        <w:spacing w:after="0" w:line="240" w:lineRule="auto"/>
      </w:pPr>
      <w:r>
        <w:separator/>
      </w:r>
    </w:p>
  </w:endnote>
  <w:endnote w:type="continuationSeparator" w:id="0">
    <w:p w14:paraId="2414A177" w14:textId="77777777" w:rsidR="00BD15BA" w:rsidRDefault="00BD15B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7E28D" w14:textId="77777777" w:rsidR="00BD15BA" w:rsidRDefault="00BD15BA" w:rsidP="0019004A">
      <w:pPr>
        <w:spacing w:after="0" w:line="240" w:lineRule="auto"/>
      </w:pPr>
      <w:r>
        <w:separator/>
      </w:r>
    </w:p>
  </w:footnote>
  <w:footnote w:type="continuationSeparator" w:id="0">
    <w:p w14:paraId="173CA9C3" w14:textId="77777777" w:rsidR="00BD15BA" w:rsidRDefault="00BD15B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BD15B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2020071400006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2020071400006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BD15B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4EE4-F90D-46DE-B516-A4243B5C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18</cp:revision>
  <dcterms:created xsi:type="dcterms:W3CDTF">2019-07-30T19:19:00Z</dcterms:created>
  <dcterms:modified xsi:type="dcterms:W3CDTF">2020-07-14T21:51:00Z</dcterms:modified>
</cp:coreProperties>
</file>