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BARCHILON  FUENTES MIRTA LICET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23710211-8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110.10.01.0040 DEL 2020-03-04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