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 ANDEAN TOWER PARTNERS COLOMBIA S A 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94 11 30, OFICINA 701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RETEICA SEPTIEMBRE Y OCTUBRE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 ANDEAN TOWER PARTNERS COLOMBIA S A 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94 11 30, OFICINA 701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RETEICA SEPTIEMBRE Y OCTUBRE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