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2019-05-31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$18.600.000,00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$18.600.000,00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$18.600.000,00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PARA BRINDAR APOYO A LA SECRETARIA DE PLANEACION Y POLÍTICA SECTORIAL EN EL FORTALECIMIENTO Y OPERATIVIDAD DEL BANCO DE PROGRAMAS Y PROYECTOS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00170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