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 EMPRESA  DE ENERGIA DE 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2021042200410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 EMPRESA  DE ENERGIA DE 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2021042200410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