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CONTADOR PUBLICO PARA ASESORAR A LA SECRETARIA DE HACIENDA DEL MUNICIPIO DE HATO COROZAL-CASANARE, EN LOS PROCESOS CONTABLES, FISCALES Y HACER ACOMPAÑAMIENTO EN LA ELABORACIÓN Y RENDICIÓN DE LOS RESPECTIVOS INFORMES A LOS DIFERENTES ENTES DE CONTROL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NO. 110.10.01.0126 DEL 27-07-2022 SERVICIOS PROFESIONALES DE CONTADOR PUBLICO PARA ASESORAR A LA SECRETARIA DE HACIENDA DEL MUNICIPIO DE HATO COROZAL-CASANARE, EN LOS PROCESOS CONTABLES, FISCALES Y HACER ACOMPAÑAMIENTO EN LA ELABORACIÓN Y RENDICIÓN DE LOS RESPECTIVOS INFORMES A LOS DIFERENTES ENTES DE CONTROL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