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100.04.271 DE JUNIO 2 DE 2022 - PAGO SERVICIO DE ACUEDUCTO, ALCANTARILLADO Y ASEO DE LOS CENTROS EDUCATIVOS URBANOS CORRESPONDIENTE LA MES DE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100.04.271 DE JUNIO 2 DE 2022 - PAGO SERVICIO DE ACUEDUCTO, ALCANTARILLADO Y ASEO DE LOS CENTROS EDUCATIVOS URBANOS CORRESPONDIENTE LA MES DE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