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2019071000600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10.368.907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Trescientos Sesenta y Ocho Mil Novecientos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LIQUIDACIÓN CTO 110.10.04.009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55070600006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Mantenimiento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10.368.907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10.368.907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10.368.907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10.368.907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