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2021110401322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215.986,00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Quince Mil Novecientos Ochenta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2021110402023  / RESOLUCIÓN NO 100.04.425 DE NOVIEMBRE 3 DE 2021 - PAGO SERVICIO DE LA RED FIBRA PLAN DE INTERNET PLAN ESPECIAL ALCALDÍA Y FAMILIAS EN ACCIÓN CORRESPONDIENTE AL PERIODO DE OCTUBRE 2021 SEGÚN FACTURAS NO FVE-4386 Y FVE-4390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201.738,00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7.260,00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5.173,00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215.986,00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215.986,00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215.986,00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