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2021050601445  / RESOLUCIÓN NO 100.04.132 DE MAYO 5 DE 2021 - PAGO AUXILIO DE TRANSPORTE A LOS HONORABLES CONCEJALES SESIONES EXTRAORDINARIAS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