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724.011,00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ARACAL VEREDA SAN NICOLAS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202203000180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724.011,00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724.011,00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724.011,00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ARACAL VEREDA SAN NICOLAS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202203000180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724.011,00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724.011,00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