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2021030201181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2021030201181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FORTALECIMIENTO A LA SECRETARIA DE PLANEACION Y POLÍTICA SECTORIAL Y SECRETARIA TÉCNICA DEL OCAD DEL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