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$33.377.796,00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$2.102.000,00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$2.102.000,00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AGOSTO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