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$12.400.000,00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BRINDAR APOYO A LA SECRETARIA DE DESARROLLO INTEGRAL Y PRODUCTIVO EN CADA UNO DE LOS PROCESOS ADMINISTRATIVOS QUE ADELANTA DICHA OFICINA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