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FERNANDO BASTILLA BASTILLA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$1.190.358,00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100.04.105 DEL 12 DE ABRIL DE 2019 - VIÁTICOS Y GASTOS DE TRANSPORTE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