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DE LOS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A CONCEJALES DEL MUNICIPIO DE HATO COROZAL - CASANARE  POR CONCEPTO A LAS SESIONES ASISTIDAS DURANTE LA VIGENCIA 2019PAGO RESOLUCION No 100.04.010 DE ENERO 17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