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2021031200078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 PAREDES CELY HECTOR LUIS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 No 2 08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2021022500090  / PAGO IMPUESTOS MUNICIPALES C.P.S. No.110.10.01.0054 DE3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2021031200078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 PAREDES CELY HECTOR LUIS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 No 2 08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2021022500090  / PAGO IMPUESTOS MUNICIPALES C.P.S. No.110.10.01.0054 DE3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