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2020120501359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2.325.402,00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 RAFAEL HERNANDO ARTIAGA INOJOSA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17595150-1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7 45 BB EL CAUDAL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Veinticinco Mil Cuatrocientos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2020120200903  / RESOLUCIÓN No 200-08-02-026 DE DICIEMBRE 01 DE 2020 - PAGO SESIONES ORDINARIAS MES NOVIEMBRE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1.903.902,00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421.500,00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2.325.402,00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