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$15.566.710,00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$10.982.304,00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$26.549.014,00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