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$4.256.163,00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$5.781.499,00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$262.500,00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$1.502.600,00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$501.300,00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$14.810.462,00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LA NOMINA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ABRIL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