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DE GASTOS POR ASISTENCIA A LA PARTICIPACIÓN DE LOS REPRESENTANTES DE LA MESA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