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$500.355,67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$19.523.561,00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$19.523.561,00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POR SERVICIOS PRESTADOS EMPLEADOS ALCALDÍA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