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NUEVA EPS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900156264-2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2021-12-13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2021-10-19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0323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2021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$4.245.245,92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2215112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$5.227.953,24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2215113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630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$78.817,03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2215114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AFILIACIÓN RÉGIMEN SUBSIDIADO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570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$844.191,11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$10.396.207,30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100.04.495 DE DICIEMBRE 7 DE 2021 - PAGO SIN SITUACIÓN DE FONDOS AL RÉGIMEN SUBSIDIADO LMA MES DICIEMBRE 2021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RESOLUCIÓN NO 100.04.495 DE DICIEMBRE 7 DE 2021 - PAGO SIN SITUACIÓN DE FONDOS AL RÉGIMEN SUBSIDIADO LMA MES DICIEMBRE 2021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0727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2021-12-13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