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$6.617.865,16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$4.301.134,53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$330.317,94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$1.904.410,10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$2.844.602,75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$15.998.330,48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100.04.243 DE AGOSTO 26 DE 2019 - RECURSOS SIN SITUACIÓN DE FONDOS DE LA LMA DE LOS AFILIADOS EN EL MUNICIPIO DE HATO COROZAL AL RÉGIMEN SUBSIDIADO MES AGOSTO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