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2021030400007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484.547,00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1193524760-0 CARRE¥O  BASTILLA MIGUEL ANGEL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1193524760-0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LOS ARAYANES VDA LS LAS TAPIAS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2021021900062  / PAGO IMPUESTOS MUNICIPALES ADICIONAL C.OBRA PUBLICA. No.110.10.01.088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Quinientos Cuarenta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2021030400007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484.547,00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1193524760-0 CARRE¥O  BASTILLA MIGUEL ANGEL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1193524760-0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LOS ARAYANES VDA LS LAS TAPIAS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2021021900062  / PAGO IMPUESTOS MUNICIPALES ADICIONAL C.OBRA PUBLICA. No.110.10.01.088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Quinientos Cuarenta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