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4  / PAGO LIQUIDACION ADICIONAL NO 1 Y PRORROGA AL CPS NO 110.10.01-005 DEL 01 DE FEBRERO DE 2021 COMO APOYO Y ASESORÍA EN LA GESTIÓN EN ACTIVIDADES FINANCIERAS Y PRESUPUEST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