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PENSIONES MES DE ABRIL 2022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