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$1.148.040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$1.148.040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$3.493.080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$3.493.080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16:05:07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16:05:07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