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$271.546,00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$271.546,00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100.04.081 DE MARZO 25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100.04.081 DE MARZO 25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