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2021042000082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12.443.401,66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Cuatrocientos Cuarenta y Tres Mil Cuatrocientos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2021041601370  / RESOLUCIÓN NO 100.04.101 DE ABRIL 12 DE 2021 - PAGO DE RECURSOS SIN SITUACIÓN DE FONDOS DEL RÉGIMEN SUBSIDIADO MES DE ABRIL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12.443.401,66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12.443.401,66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12.443.401,66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12.443.401,66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