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MEDINA RUIZ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79230499-5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