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2022-02-08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2-33-ISSA/2.3.2.02.02.009.190600401.2021851250002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1.2.4.2.01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SGP-SALUD-REGIMEN SUBSIDIADO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$3.740.000.000,00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2-33-ISSA/2.3.2.02.02.009.190600401.2021851250002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1.2.3.3.01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PARTICIPACIONES DISTINTAS DEL SGP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$3.810.000.000,00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2-33-ISSA/2.3.2.02.02.009.190600401.2021851250002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1.2.3.2.10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DERECHOS POR LA EXPLOTACION JUEGOS DE SUERTE Y AZAR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$57.000.000,00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2-33-ISSA/2.3.2.02.02.009.190600401.2021851250002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1.2.3.3.04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OTRAS TRANSFERENCIAS CORRIENTES DE OTRAS ENTIDADES DEL GOBIERNO GENERAL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$343.000.000,00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$57.000.000,00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$7.664.000.000,00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SIN SITUACIÓN DE FONDOS DE RÉGIMEN SUBSIDIADO SEGÚN LMA VIGENCIA 2022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0094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