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$15.245.142,00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$23.157.250,00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$24.322.044,00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$47.479.294,00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3 AL ACUERDO DE PAGO DEL 27 DE FEBRERO DE 2020 Y SERVICIO DE ALUMBRADO PUBLICO DEL MES DE ABRIL DE 2020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