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MES DE ABRIL 2022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