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2019070900434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983.000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100.04.159 de junio 06 de 2019-Subsidios Servicios Publicos Mes Mayo.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