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ASEO Y CAFETERÍA PARA LA ADMINISTRACIÓN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