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2021-01-07 09:40:03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11100600054 139-0 salud publica cta maestr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$302.881.975,43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$291.041.138,43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$11.840.837,00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2017-06-30 -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NO 02 CTO NO 110.10.01.067 DE 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24191288-1 DENISSE DUARTE ACOSTA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$20.300,00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NOTA18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RECUDO RETENCION IMPUESTO ICA 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$288.137,00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2019-04-12 - NC  2019071000603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recursos de pago con diferente fuente Comprobante Egreso 246 de 12/04/2019.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$2.200.000,00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2021010501542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2020123101075  / PAGO LIQUIDACION CONTRATO DE PRESTACION DE SERVICIOS No.110.10.01.0128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1118648974-1 MANCIPE  PEROZA MARITZA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$653.400,00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2021010501543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2020123101080  / PAGO LIQUIDACION CONTRATO DE PRTACION DE SERVICIOS No.110.10.01.0122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1119510702-3 YANETH CLARENA CASTILLO OJEDA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$2.904.000,00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2021010501544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2020123101077  / PAGO LIQUIDACION CONTRATO DE PRESTACION DE SERVICIOS No.110.10.01.0163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1118648454-1 URBANO  SANABRIA GILDARDO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$726.000,00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2021010501545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2020123101078  / PAGO LIQUIDACION LIQUIDACION CONTRATO DE PRESTACION DE SERVICVIOS No.110.10.01.0092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52415501-1 NORMA CONSTANZA CATIMAY QUINTEVE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$2.178.000,00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2020-12-31 - CE  2021010501546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2020123101079  / PAGO LIQUIDACION LIQUIDACION CONTRATO DE PRESTACION DE SERVICVIOS No.110.10.01.0085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63516067-8 YANETH NIÑO ROJAS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$2.871.000,00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$11.840.837,00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