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999.998,00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 YESICA LOANA SILVA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4 45 SUR BR BRR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2021090800871  / PAGO IMPUESTOS MUNICIPALES C.P.S. No.110.10.01.0130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Nueve Mil Novecientos Noventa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999.998,00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 YESICA LOANA SILVA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4 45 SUR BR BRR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2021090800871  / PAGO IMPUESTOS MUNICIPALES C.P.S. No.110.10.01.0130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Nueve Mil Novecientos Noventa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