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2021052500539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215.985,00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 K&amp;L COMUNICACIONES HATO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11 N 1A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Quince Mil Novecientos Ochenta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2021052501495  / PAGO RESOLUCIÓN No.100.01.0148 DE MAYO 25 2021 PAGO INTERNET BIBLIOTECA Y FAMILIAS EN ACCIÓN. MES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201.737,00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7.260,00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5.173,00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1.815,00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215.985,00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215.985,00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215.985,00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