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2019-02-07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$70.670.551,00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$63.563.219,00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INTERESES DE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$70.670.551,00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$5.857.154,00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INTERESES DE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$70.670.551,00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$1.250.178,00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$70.670.551,00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E INTERESES EMPLEADOS ALCALDIA MUNICIPAL DE HATO COROZAL VIGENCIA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00112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