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DISEMCO INGENIEROS ASOCIADOS DE COLOMBIA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826002546-5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$59.903.760,00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$59.903.760,00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NO 3 Y PRORROGA NO 4  AL CONTRATO DE OBRA NO 110.10.04.002 DEL 16 DE OCTUBRE DE 2019 CUYO OBJETO ES: PERFORACION Y CONSTRUCCION DE UN POZO PROFUNDO, SISTEMA DE TRATAMIENTO, ALMACENAMIENTO Y RED DE DISTRIBUCIÓN, PARA LA CAPTACIÓN DE AGUA SUBTERRÁNEA EN PREDIO COMUNITARIO DE LA INSTITUCION EDUCATIVA. VEREDA MARAURE, MUNICIPIO DE HATO COROZAL, DEPARTAMENTO DE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03 Y PRORROGA NO 04 AL CONTRATO DE OBRA NO 110.10.04.002 DEL 16 DE OCTUBRE DE 2019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