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NORMA CONSTANZA CATIMAY QUINTEVE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52415501-1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110.10.01.0034 DEL 2020-02-27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