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15:32:32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11100600093 853-9 conv.348/04 interv reg 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$46.807,00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$46.807,00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