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2020072900513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52300328-0 LIGIA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2020072900513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110.10.01.023 DEL 2020-02-17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