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$9.624.124,00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$1.322.100,00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$1.322.100,00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LA ADMINISTRACIÓN MUNICIPAL CORRESPONDIENTE AL MES DE AGOSTO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