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$126.200.000,00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AUNAR ESFUERZOS ADMINISTRATIVOS, TÉCNICOS Y PRESUPUESTALES PARA GARANTIZAR ACTIVIDADES QUE CONLLEVEN AL DESARROLLO SOCIAL, LUDICO Y RECREATIVOS DE LA POBLACIÓN VULNERABLE, CON ENFOQUE DIFERENCIAL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