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2020082000592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800082665-0 FEDERACION COLOMBIANA DE MUNICIPIOS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2020082000592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FEDERACIÓN COLOMBIANA DE MUNICIPIOS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3.396.846,00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FEDERACION COLOMBIANA DE MUNICIPIOS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1.157.792,00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CUOTA DE SOSTENIMIENTO AÑO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54230300002 Funcionamiento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4.554.638,00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4.554.638,00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4.554.638,00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4.554.638,00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