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211141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$116.914.806,00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$116.914.806,00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$116.914.806,00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